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8F56F0" w:rsidRPr="008F56F0" w14:paraId="5276F23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46451E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7A75AC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A520C7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8B4DCFE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D8EB2BE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66C2540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DDDD666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EFFC7BD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83684FD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E98BE6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4CDE6E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A2062E4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77EB46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DB724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C546E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39D213A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9E9E5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12C384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77039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8D24406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4588778A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5ECF6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347C6AA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41D97E5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E10941F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D0F523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2FD2B412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52DC13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2D18DF6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C3FCDAA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6C1CE8C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EDFD7D1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E58E72A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3A8E7DC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1D3C634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67863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294D735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10BCF4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42DDF63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2EDFBB0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C675A9E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40C5C9B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9496DDE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108A3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3634B64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FFADE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E57F1B0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BB4C164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816464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29949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80F65A7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1BB933B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40C16EC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ED8496D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A85D7C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51C42A2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06C0526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B0E6B55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385E43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852E00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4425A92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9938BB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11221F6D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70562D57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8352260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9746CAD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27A24B5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DEF0F9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DCF434B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35585F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3020A6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4A95229E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35166295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36D0D143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3F8B6BC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786F108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ED9BC97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224A9EC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979DFF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8F56F0" w:rsidRPr="008F56F0" w14:paraId="60FE3D7C" w14:textId="77777777" w:rsidTr="00FF5DCD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65DDF37" w14:textId="77777777" w:rsidR="008F56F0" w:rsidRPr="008F56F0" w:rsidRDefault="008F56F0" w:rsidP="00FF5DCD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A491652" w14:textId="77777777" w:rsidR="008F56F0" w:rsidRPr="008F56F0" w:rsidRDefault="008F56F0" w:rsidP="00FF5DCD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0EA43B9" w14:textId="77777777" w:rsidR="008F56F0" w:rsidRPr="008F56F0" w:rsidRDefault="008F56F0" w:rsidP="00FF5DCD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634D452" w14:textId="77777777" w:rsidR="008F56F0" w:rsidRPr="008F56F0" w:rsidRDefault="008F56F0" w:rsidP="00FF5DCD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33C20589" w14:textId="77777777" w:rsidR="008F56F0" w:rsidRPr="008F56F0" w:rsidRDefault="008F56F0" w:rsidP="00FF5DCD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55B3801" w14:textId="77777777" w:rsidR="008F56F0" w:rsidRPr="008F56F0" w:rsidRDefault="008F56F0" w:rsidP="00FF5DCD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07805309" w14:textId="77777777" w:rsidR="008F56F0" w:rsidRPr="008F56F0" w:rsidRDefault="008F56F0" w:rsidP="00FF5DCD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1489A740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7FE1F69F" w14:textId="77777777" w:rsidR="008F56F0" w:rsidRPr="00435593" w:rsidRDefault="008F56F0" w:rsidP="008F56F0">
      <w:pPr>
        <w:spacing w:line="240" w:lineRule="exact"/>
        <w:rPr>
          <w:lang w:val="nl-NL"/>
        </w:rPr>
      </w:pPr>
    </w:p>
    <w:p w14:paraId="1ABF30B1" w14:textId="77777777" w:rsidR="0003418F" w:rsidRPr="008F56F0" w:rsidRDefault="00A34207">
      <w:pPr>
        <w:rPr>
          <w:lang w:val="nl-NL"/>
        </w:rPr>
      </w:pPr>
    </w:p>
    <w:sectPr w:rsidR="0003418F" w:rsidRPr="008F56F0" w:rsidSect="008F56F0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0EE6" w14:textId="77777777" w:rsidR="008B2E1D" w:rsidRDefault="008B2E1D" w:rsidP="008F56F0">
      <w:r>
        <w:separator/>
      </w:r>
    </w:p>
  </w:endnote>
  <w:endnote w:type="continuationSeparator" w:id="0">
    <w:p w14:paraId="3C92B882" w14:textId="77777777" w:rsidR="008B2E1D" w:rsidRDefault="008B2E1D" w:rsidP="008F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8DB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18C837D1" w14:textId="77777777" w:rsidR="006722D1" w:rsidRPr="00C65626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commentaar:</w:t>
    </w:r>
    <w:r w:rsidRPr="00C65626">
      <w:rPr>
        <w:rStyle w:val="PageNumber"/>
        <w:sz w:val="16"/>
        <w:lang w:val="nl-NL"/>
      </w:rPr>
      <w:tab/>
      <w:t>al = algemeen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technisch inhoudelijk </w:t>
    </w:r>
    <w:r w:rsidRPr="00C65626">
      <w:rPr>
        <w:rStyle w:val="PageNumber"/>
        <w:sz w:val="16"/>
        <w:lang w:val="nl-NL"/>
      </w:rPr>
      <w:tab/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redactioneel </w:t>
    </w:r>
  </w:p>
  <w:p w14:paraId="541202E0" w14:textId="77777777" w:rsidR="006722D1" w:rsidRPr="00C65626" w:rsidRDefault="008F56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Pr="00C65626">
      <w:rPr>
        <w:rStyle w:val="PageNumber"/>
        <w:sz w:val="16"/>
        <w:lang w:val="nl-NL"/>
      </w:rPr>
      <w:tab/>
      <w:t>invullen van kolommen 1, 2, 4, 5 is verplicht .</w:t>
    </w:r>
  </w:p>
  <w:p w14:paraId="52051CD2" w14:textId="77777777" w:rsidR="006722D1" w:rsidRPr="00C65626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 xml:space="preserve">pag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 </w:t>
    </w:r>
    <w:r>
      <w:rPr>
        <w:rStyle w:val="PageNumber"/>
        <w:sz w:val="16"/>
        <w:lang w:val="en-US"/>
      </w:rPr>
      <w:fldChar w:fldCharType="begin"/>
    </w:r>
    <w:r w:rsidRPr="00C65626">
      <w:rPr>
        <w:rStyle w:val="PageNumber"/>
        <w:sz w:val="16"/>
        <w:lang w:val="nl-NL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nl-NL"/>
      </w:rPr>
      <w:t>1</w:t>
    </w:r>
    <w:r>
      <w:rPr>
        <w:rStyle w:val="PageNumber"/>
        <w:sz w:val="16"/>
        <w:lang w:val="en-US"/>
      </w:rPr>
      <w:fldChar w:fldCharType="end"/>
    </w:r>
  </w:p>
  <w:p w14:paraId="292F8F23" w14:textId="77777777" w:rsidR="006722D1" w:rsidRPr="00C65626" w:rsidRDefault="008F56F0">
    <w:pPr>
      <w:pStyle w:val="Footer"/>
      <w:jc w:val="left"/>
      <w:rPr>
        <w:rStyle w:val="PageNumber"/>
        <w:i/>
        <w:sz w:val="16"/>
        <w:lang w:val="nl-NL"/>
      </w:rPr>
    </w:pPr>
    <w:r w:rsidRPr="00C65626">
      <w:rPr>
        <w:rStyle w:val="PageNumber"/>
        <w:i/>
        <w:sz w:val="16"/>
        <w:lang w:val="nl-NL"/>
      </w:rPr>
      <w:t>electronisch commentaarformulier template/versie 2013-01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CD32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2B37E1B7" w14:textId="77777777" w:rsidR="006722D1" w:rsidRDefault="008F56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19DAE833" w14:textId="77777777" w:rsidR="006722D1" w:rsidRDefault="008F56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7E0AA146" w14:textId="77777777" w:rsidR="006722D1" w:rsidRDefault="008F56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78D9F5D5" w14:textId="77777777" w:rsidR="006722D1" w:rsidRDefault="008F56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569E" w14:textId="77777777" w:rsidR="008B2E1D" w:rsidRDefault="008B2E1D" w:rsidP="008F56F0">
      <w:r>
        <w:separator/>
      </w:r>
    </w:p>
  </w:footnote>
  <w:footnote w:type="continuationSeparator" w:id="0">
    <w:p w14:paraId="7959FBF7" w14:textId="77777777" w:rsidR="008B2E1D" w:rsidRDefault="008B2E1D" w:rsidP="008F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6722D1" w:rsidRPr="00DF18A6" w14:paraId="3A378020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6F34F81" w14:textId="77777777" w:rsidR="006722D1" w:rsidRPr="008F56F0" w:rsidRDefault="008F56F0" w:rsidP="00780831">
          <w:pPr>
            <w:pStyle w:val="ISOComments"/>
            <w:spacing w:before="60" w:after="60"/>
            <w:rPr>
              <w:lang w:val="nl-NL"/>
            </w:rPr>
          </w:pPr>
          <w:r w:rsidRPr="008F56F0">
            <w:rPr>
              <w:rStyle w:val="MTEquationSection"/>
              <w:b/>
              <w:color w:val="auto"/>
              <w:sz w:val="22"/>
              <w:lang w:val="nl-NL"/>
            </w:rPr>
            <w:t>Template voor commentaar ingediend door: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F3DEEBD" w14:textId="419D3840" w:rsidR="006722D1" w:rsidRPr="008F56F0" w:rsidRDefault="008F56F0" w:rsidP="00050A3B">
          <w:pPr>
            <w:pStyle w:val="ISOChange"/>
            <w:spacing w:before="60" w:after="60"/>
          </w:pPr>
          <w:r w:rsidRPr="008F56F0">
            <w:t xml:space="preserve">Datum: </w:t>
          </w:r>
          <w:r w:rsidR="00DF18A6">
            <w:t>07-12-2023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1A2FEE6B" w14:textId="3CB6ADB6" w:rsidR="00DF18A6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sz w:val="16"/>
              <w:szCs w:val="16"/>
              <w:lang w:val="nl-NL"/>
            </w:rPr>
            <w:t xml:space="preserve">Concept 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aterwerkblad </w:t>
          </w: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1.3 Definities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 xml:space="preserve"> </w:t>
          </w:r>
        </w:p>
        <w:p w14:paraId="3BDA3665" w14:textId="392F943B" w:rsidR="00DF18A6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Concept 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>aterwerkblad 4.4 Algemeen</w:t>
          </w:r>
        </w:p>
        <w:p w14:paraId="3D658B05" w14:textId="1314874A" w:rsidR="00DF18A6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Concept 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>aterwerkblad 4.4A Warmtapwaterinstallatie – leidingontwerp, wachttijden, toestellen</w:t>
          </w:r>
        </w:p>
        <w:p w14:paraId="7B931FD8" w14:textId="444ADB30" w:rsidR="00DF18A6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Concept 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>aterwerkblad 4.4B Warmtapwaterinstallaties - beveiligingen</w:t>
          </w:r>
        </w:p>
        <w:p w14:paraId="5639AA49" w14:textId="55B756D1" w:rsidR="00DF18A6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Concept 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>aterwerkblad 4.4C Warmtapwaterinstallaties – zonne-energiesystemen</w:t>
          </w:r>
        </w:p>
        <w:p w14:paraId="35FCB1A3" w14:textId="73131683" w:rsidR="006722D1" w:rsidRPr="00DF18A6" w:rsidRDefault="00DF18A6" w:rsidP="00DF18A6">
          <w:pPr>
            <w:numPr>
              <w:ilvl w:val="0"/>
              <w:numId w:val="1"/>
            </w:numPr>
            <w:shd w:val="clear" w:color="auto" w:fill="FFFFFF"/>
            <w:spacing w:before="100" w:beforeAutospacing="1" w:after="100" w:afterAutospacing="1"/>
            <w:jc w:val="left"/>
            <w:rPr>
              <w:rFonts w:cs="Arial"/>
              <w:color w:val="333333"/>
              <w:sz w:val="16"/>
              <w:szCs w:val="16"/>
              <w:lang w:val="nl-NL" w:eastAsia="nl-NL"/>
            </w:rPr>
          </w:pPr>
          <w:r>
            <w:rPr>
              <w:rFonts w:cs="Arial"/>
              <w:color w:val="333333"/>
              <w:sz w:val="16"/>
              <w:szCs w:val="16"/>
              <w:lang w:val="nl-NL" w:eastAsia="nl-NL"/>
            </w:rPr>
            <w:t>Concept W</w:t>
          </w:r>
          <w:r w:rsidRPr="00DF18A6">
            <w:rPr>
              <w:rFonts w:cs="Arial"/>
              <w:color w:val="333333"/>
              <w:sz w:val="16"/>
              <w:szCs w:val="16"/>
              <w:lang w:val="nl-NL" w:eastAsia="nl-NL"/>
            </w:rPr>
            <w:t>aterwerkblad 4.4D Warmtapwaterinstallaties – Warmtepompen</w:t>
          </w:r>
        </w:p>
      </w:tc>
    </w:tr>
  </w:tbl>
  <w:p w14:paraId="7E3B1128" w14:textId="77777777" w:rsidR="006722D1" w:rsidRPr="00DF18A6" w:rsidRDefault="00A34207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8F56F0" w:rsidRPr="008F56F0" w14:paraId="4A88F34D" w14:textId="77777777" w:rsidTr="00C65626">
      <w:trPr>
        <w:cantSplit/>
        <w:jc w:val="center"/>
      </w:trPr>
      <w:tc>
        <w:tcPr>
          <w:tcW w:w="895" w:type="dxa"/>
        </w:tcPr>
        <w:p w14:paraId="3B0E1AF3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1</w:t>
          </w:r>
        </w:p>
      </w:tc>
      <w:tc>
        <w:tcPr>
          <w:tcW w:w="1033" w:type="dxa"/>
        </w:tcPr>
        <w:p w14:paraId="272CBA0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2</w:t>
          </w:r>
        </w:p>
      </w:tc>
      <w:tc>
        <w:tcPr>
          <w:tcW w:w="1247" w:type="dxa"/>
        </w:tcPr>
        <w:p w14:paraId="79E8E7D8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(3)</w:t>
          </w:r>
        </w:p>
      </w:tc>
      <w:tc>
        <w:tcPr>
          <w:tcW w:w="697" w:type="dxa"/>
        </w:tcPr>
        <w:p w14:paraId="771332BD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4</w:t>
          </w:r>
        </w:p>
      </w:tc>
      <w:tc>
        <w:tcPr>
          <w:tcW w:w="4961" w:type="dxa"/>
        </w:tcPr>
        <w:p w14:paraId="368E84C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5</w:t>
          </w:r>
        </w:p>
      </w:tc>
      <w:tc>
        <w:tcPr>
          <w:tcW w:w="4253" w:type="dxa"/>
        </w:tcPr>
        <w:p w14:paraId="1489AE54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(6)</w:t>
          </w:r>
        </w:p>
      </w:tc>
      <w:tc>
        <w:tcPr>
          <w:tcW w:w="2423" w:type="dxa"/>
        </w:tcPr>
        <w:p w14:paraId="00F177AE" w14:textId="77777777" w:rsidR="006722D1" w:rsidRPr="008F56F0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 w:rsidRPr="008F56F0">
            <w:rPr>
              <w:sz w:val="16"/>
            </w:rPr>
            <w:t>(7)</w:t>
          </w:r>
        </w:p>
      </w:tc>
    </w:tr>
    <w:tr w:rsidR="006722D1" w:rsidRPr="008F56F0" w14:paraId="29A6A290" w14:textId="77777777" w:rsidTr="00C65626">
      <w:trPr>
        <w:cantSplit/>
        <w:jc w:val="center"/>
      </w:trPr>
      <w:tc>
        <w:tcPr>
          <w:tcW w:w="895" w:type="dxa"/>
        </w:tcPr>
        <w:p w14:paraId="02EAA772" w14:textId="77777777" w:rsidR="006722D1" w:rsidRPr="008F56F0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>ID</w:t>
          </w:r>
          <w:r w:rsidRPr="008F56F0">
            <w:rPr>
              <w:b/>
              <w:position w:val="6"/>
              <w:sz w:val="12"/>
            </w:rPr>
            <w:t>1</w:t>
          </w:r>
          <w:r w:rsidRPr="008F56F0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7F267084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8F56F0">
            <w:rPr>
              <w:b/>
              <w:sz w:val="16"/>
              <w:lang w:val="de-DE"/>
            </w:rPr>
            <w:t>Hfst Nr./</w:t>
          </w:r>
          <w:r w:rsidRPr="008F56F0">
            <w:rPr>
              <w:b/>
              <w:sz w:val="16"/>
              <w:lang w:val="de-DE"/>
            </w:rPr>
            <w:br/>
            <w:t>art. nr./</w:t>
          </w:r>
          <w:r w:rsidRPr="008F56F0">
            <w:rPr>
              <w:b/>
              <w:sz w:val="16"/>
              <w:lang w:val="de-DE"/>
            </w:rPr>
            <w:br/>
            <w:t>Bijl.</w:t>
          </w:r>
          <w:r w:rsidRPr="008F56F0">
            <w:rPr>
              <w:b/>
              <w:sz w:val="16"/>
              <w:lang w:val="de-DE"/>
            </w:rPr>
            <w:br/>
          </w:r>
          <w:r w:rsidRPr="008F56F0">
            <w:rPr>
              <w:sz w:val="16"/>
              <w:lang w:val="de-DE"/>
            </w:rPr>
            <w:t>(bv. 3.1)</w:t>
          </w:r>
        </w:p>
      </w:tc>
      <w:tc>
        <w:tcPr>
          <w:tcW w:w="1247" w:type="dxa"/>
        </w:tcPr>
        <w:p w14:paraId="00B76953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56F0">
            <w:rPr>
              <w:b/>
              <w:sz w:val="16"/>
              <w:lang w:val="nl-NL"/>
            </w:rPr>
            <w:t>Paragraaf/</w:t>
          </w:r>
          <w:r w:rsidRPr="008F56F0">
            <w:rPr>
              <w:b/>
              <w:sz w:val="16"/>
              <w:lang w:val="nl-NL"/>
            </w:rPr>
            <w:br/>
            <w:t>Figuur/Tabel/Opm.</w:t>
          </w:r>
          <w:r w:rsidRPr="008F56F0">
            <w:rPr>
              <w:b/>
              <w:sz w:val="16"/>
              <w:lang w:val="nl-NL"/>
            </w:rPr>
            <w:br/>
          </w:r>
          <w:r w:rsidRPr="008F56F0">
            <w:rPr>
              <w:sz w:val="16"/>
              <w:lang w:val="nl-NL"/>
            </w:rPr>
            <w:t>(bv. Tabel 1)</w:t>
          </w:r>
        </w:p>
      </w:tc>
      <w:tc>
        <w:tcPr>
          <w:tcW w:w="697" w:type="dxa"/>
        </w:tcPr>
        <w:p w14:paraId="175058D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Type </w:t>
          </w:r>
          <w:r w:rsidRPr="008F56F0"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006BFE3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Commentaar (reden aanpassing) </w:t>
          </w:r>
        </w:p>
      </w:tc>
      <w:tc>
        <w:tcPr>
          <w:tcW w:w="4253" w:type="dxa"/>
        </w:tcPr>
        <w:p w14:paraId="4A04D42B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364C56B1" w14:textId="77777777" w:rsidR="006722D1" w:rsidRPr="008F56F0" w:rsidRDefault="008F56F0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 w:rsidRPr="008F56F0">
            <w:rPr>
              <w:b/>
              <w:sz w:val="16"/>
            </w:rPr>
            <w:t xml:space="preserve">Advies Secretariaat </w:t>
          </w:r>
          <w:r w:rsidRPr="008F56F0">
            <w:rPr>
              <w:b/>
              <w:sz w:val="16"/>
            </w:rPr>
            <w:br/>
          </w:r>
          <w:r w:rsidRPr="008F56F0">
            <w:rPr>
              <w:sz w:val="16"/>
            </w:rPr>
            <w:t xml:space="preserve">verwerking commentaar </w:t>
          </w:r>
        </w:p>
      </w:tc>
    </w:tr>
  </w:tbl>
  <w:p w14:paraId="78B7351E" w14:textId="77777777" w:rsidR="006722D1" w:rsidRPr="008F56F0" w:rsidRDefault="00A34207">
    <w:pPr>
      <w:pStyle w:val="Header"/>
      <w:rPr>
        <w:sz w:val="2"/>
      </w:rPr>
    </w:pPr>
  </w:p>
  <w:p w14:paraId="277DB2B1" w14:textId="77777777" w:rsidR="006722D1" w:rsidRPr="008F56F0" w:rsidRDefault="00A34207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2D0F495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44BD6F7" w14:textId="77777777" w:rsidR="006722D1" w:rsidRDefault="008F56F0">
          <w:pPr>
            <w:pStyle w:val="ISOComments"/>
            <w:spacing w:before="60" w:after="60"/>
          </w:pPr>
          <w:r>
            <w:rPr>
              <w:rStyle w:val="MTEquationSection"/>
              <w:b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C829846" w14:textId="77777777" w:rsidR="006722D1" w:rsidRDefault="008F56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9188767" w14:textId="77777777" w:rsidR="006722D1" w:rsidRDefault="008F56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E7C8C88" w14:textId="77777777" w:rsidR="006722D1" w:rsidRDefault="00A34207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79D0B7E" w14:textId="77777777">
      <w:trPr>
        <w:cantSplit/>
        <w:jc w:val="center"/>
      </w:trPr>
      <w:tc>
        <w:tcPr>
          <w:tcW w:w="539" w:type="dxa"/>
        </w:tcPr>
        <w:p w14:paraId="4B280AA8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A2DB349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643D2B6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2F745C5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333C4C2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B41D60C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7BD6374" w14:textId="77777777" w:rsidR="006722D1" w:rsidRDefault="008F56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21F18CD4" w14:textId="77777777">
      <w:trPr>
        <w:cantSplit/>
        <w:jc w:val="center"/>
      </w:trPr>
      <w:tc>
        <w:tcPr>
          <w:tcW w:w="539" w:type="dxa"/>
        </w:tcPr>
        <w:p w14:paraId="3ECEBD03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1C35E692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5ADB37A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26F28F28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26ABFAE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448615D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7CBD685" w14:textId="77777777" w:rsidR="006722D1" w:rsidRDefault="008F56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AB452B1" w14:textId="77777777" w:rsidR="006722D1" w:rsidRDefault="00A34207">
    <w:pPr>
      <w:pStyle w:val="Header"/>
      <w:rPr>
        <w:sz w:val="2"/>
      </w:rPr>
    </w:pPr>
  </w:p>
  <w:p w14:paraId="02D53A8E" w14:textId="77777777" w:rsidR="006722D1" w:rsidRDefault="00A3420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3F8"/>
    <w:multiLevelType w:val="multilevel"/>
    <w:tmpl w:val="CA3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84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F0"/>
    <w:rsid w:val="00113861"/>
    <w:rsid w:val="00172D0E"/>
    <w:rsid w:val="008B2E1D"/>
    <w:rsid w:val="008F56F0"/>
    <w:rsid w:val="00A34207"/>
    <w:rsid w:val="00B76B28"/>
    <w:rsid w:val="00D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B30E4"/>
  <w15:chartTrackingRefBased/>
  <w15:docId w15:val="{68F63D66-F773-477B-ADEC-DF73B0E4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F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8F56F0"/>
  </w:style>
  <w:style w:type="character" w:customStyle="1" w:styleId="HeaderChar">
    <w:name w:val="Header Char"/>
    <w:basedOn w:val="DefaultParagraphFont"/>
    <w:link w:val="Header"/>
    <w:rsid w:val="008F56F0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rsid w:val="008F56F0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8F56F0"/>
    <w:rPr>
      <w:rFonts w:ascii="Arial" w:eastAsia="Times New Roman" w:hAnsi="Arial" w:cs="Times New Roman"/>
      <w:szCs w:val="20"/>
      <w:lang w:val="en-GB"/>
    </w:rPr>
  </w:style>
  <w:style w:type="paragraph" w:customStyle="1" w:styleId="ISOMB">
    <w:name w:val="ISO_MB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8F56F0"/>
    <w:rPr>
      <w:sz w:val="20"/>
    </w:rPr>
  </w:style>
  <w:style w:type="paragraph" w:customStyle="1" w:styleId="ISOCommType">
    <w:name w:val="ISO_Comm_Typ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8F56F0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8F56F0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8F56F0"/>
    <w:rPr>
      <w:vanish w:val="0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E321B-E508-43B6-8D06-8B8C413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Collens, Fleur</dc:creator>
  <cp:keywords/>
  <dc:description/>
  <cp:lastModifiedBy>Geleynse, Simcha</cp:lastModifiedBy>
  <cp:revision>4</cp:revision>
  <dcterms:created xsi:type="dcterms:W3CDTF">2020-10-05T09:59:00Z</dcterms:created>
  <dcterms:modified xsi:type="dcterms:W3CDTF">2023-12-05T14:33:00Z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2020-10-05T09:58:30Z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27323f38-ef91-40d0-8563-5180013f2545</vt:lpwstr>
  </property>
  <property fmtid="{D5CDD505-2E9C-101B-9397-08002B2CF9AE}" pid="8" name="MSIP_Label_55e46f04-1151-4928-a464-2b4d83efefbb_ContentBits">
    <vt:lpwstr>0</vt:lpwstr>
  </property>
</Properties>
</file>